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96" w:rsidRDefault="00BD7C32">
      <w:pPr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</w:pPr>
      <w:r w:rsidRPr="00BD7C32">
        <w:rPr>
          <w:rFonts w:ascii="Arial Rounded MT Bold" w:hAnsi="Arial Rounded MT Bold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12065</wp:posOffset>
            </wp:positionV>
            <wp:extent cx="1664335" cy="1480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grammes\Current Programmes\A&amp;B CAP toolkit\WEB\graphics\final\Blue on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3B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>SMART outcomes</w:t>
      </w:r>
    </w:p>
    <w:p w:rsidR="00820060" w:rsidRDefault="00820060">
      <w:pPr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</w:pPr>
    </w:p>
    <w:p w:rsidR="00BD7C32" w:rsidRDefault="00BD7C32">
      <w:pPr>
        <w:rPr>
          <w:rFonts w:ascii="Arial Rounded MT Bold" w:eastAsia="Times New Roman" w:hAnsi="Arial Rounded MT Bold" w:cs="Times New Roman"/>
          <w:kern w:val="36"/>
          <w:sz w:val="44"/>
          <w:szCs w:val="44"/>
          <w:lang w:eastAsia="en-GB"/>
        </w:rPr>
      </w:pPr>
      <w:bookmarkStart w:id="0" w:name="_GoBack"/>
      <w:bookmarkEnd w:id="0"/>
    </w:p>
    <w:p w:rsidR="00864EE1" w:rsidRDefault="00820060" w:rsidP="00BD7C3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This fact sh</w:t>
      </w:r>
      <w:r w:rsidR="00E91422">
        <w:rPr>
          <w:rFonts w:ascii="Arial Rounded MT Bold" w:hAnsi="Arial Rounded MT Bold"/>
          <w:sz w:val="32"/>
          <w:szCs w:val="32"/>
        </w:rPr>
        <w:t>eet provides an outl</w:t>
      </w:r>
      <w:r w:rsidR="0083663B">
        <w:rPr>
          <w:rFonts w:ascii="Arial Rounded MT Bold" w:hAnsi="Arial Rounded MT Bold"/>
          <w:sz w:val="32"/>
          <w:szCs w:val="32"/>
        </w:rPr>
        <w:t>ine of what SMART outcomes look like</w:t>
      </w:r>
      <w:r>
        <w:rPr>
          <w:rFonts w:ascii="Arial Rounded MT Bold" w:hAnsi="Arial Rounded MT Bold"/>
          <w:sz w:val="32"/>
          <w:szCs w:val="32"/>
        </w:rPr>
        <w:t xml:space="preserve">. </w:t>
      </w:r>
    </w:p>
    <w:p w:rsidR="00DF3C49" w:rsidRDefault="00DF3C49" w:rsidP="00BD7C32">
      <w:pPr>
        <w:rPr>
          <w:rFonts w:ascii="Arial Rounded MT Bold" w:hAnsi="Arial Rounded MT Bold"/>
          <w:sz w:val="32"/>
          <w:szCs w:val="32"/>
        </w:rPr>
      </w:pPr>
    </w:p>
    <w:p w:rsidR="00820060" w:rsidRDefault="0083663B" w:rsidP="00BD7C32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SMART stands for …</w:t>
      </w:r>
    </w:p>
    <w:p w:rsidR="00DF3C49" w:rsidRDefault="0083663B" w:rsidP="00E9142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Specific, Measurable, Achievable, Realistic and Timebound</w:t>
      </w:r>
    </w:p>
    <w:p w:rsidR="006A378F" w:rsidRPr="00E91422" w:rsidRDefault="006A378F" w:rsidP="00E91422">
      <w:pPr>
        <w:rPr>
          <w:rFonts w:ascii="Arial Rounded MT Bold" w:hAnsi="Arial Rounded MT Bold"/>
          <w:sz w:val="24"/>
          <w:szCs w:val="24"/>
        </w:rPr>
      </w:pPr>
    </w:p>
    <w:p w:rsidR="00864EE1" w:rsidRDefault="0083663B" w:rsidP="00BD7C32">
      <w:pPr>
        <w:rPr>
          <w:rFonts w:ascii="Arial Rounded MT Bold" w:eastAsia="Times New Roman" w:hAnsi="Arial Rounded MT Bold" w:cs="Times New Roman"/>
          <w:color w:val="6CA163"/>
          <w:kern w:val="36"/>
          <w:sz w:val="24"/>
          <w:szCs w:val="24"/>
          <w:lang w:eastAsia="en-GB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What do these terms mean in relation to community action planning?</w:t>
      </w:r>
    </w:p>
    <w:p w:rsidR="0083663B" w:rsidRPr="0083663B" w:rsidRDefault="0083663B" w:rsidP="0083663B">
      <w:pPr>
        <w:rPr>
          <w:rFonts w:ascii="Arial Rounded MT Bold" w:hAnsi="Arial Rounded MT Bold" w:cs="Times New Roman"/>
          <w:i/>
          <w:sz w:val="24"/>
          <w:szCs w:val="24"/>
        </w:rPr>
      </w:pPr>
      <w:r w:rsidRPr="0083663B">
        <w:rPr>
          <w:rFonts w:ascii="Arial Rounded MT Bold" w:hAnsi="Arial Rounded MT Bold" w:cs="Times New Roman"/>
          <w:i/>
          <w:sz w:val="24"/>
          <w:szCs w:val="24"/>
        </w:rPr>
        <w:t>Specific</w:t>
      </w:r>
    </w:p>
    <w:p w:rsidR="0083663B" w:rsidRPr="0083663B" w:rsidRDefault="0083663B" w:rsidP="0083663B">
      <w:pPr>
        <w:rPr>
          <w:rFonts w:ascii="Arial Rounded MT Bold" w:hAnsi="Arial Rounded MT Bold" w:cs="Times New Roman"/>
          <w:sz w:val="24"/>
          <w:szCs w:val="24"/>
        </w:rPr>
      </w:pPr>
      <w:r w:rsidRPr="0083663B">
        <w:rPr>
          <w:rFonts w:ascii="Arial Rounded MT Bold" w:hAnsi="Arial Rounded MT Bold" w:cs="Times New Roman"/>
          <w:sz w:val="24"/>
          <w:szCs w:val="24"/>
        </w:rPr>
        <w:t xml:space="preserve">The way you express your outcome must target the issue you are concerned with precisely. For example, if you are concerned with the health of a particular section of </w:t>
      </w:r>
      <w:r>
        <w:rPr>
          <w:rFonts w:ascii="Arial Rounded MT Bold" w:hAnsi="Arial Rounded MT Bold" w:cs="Times New Roman"/>
          <w:sz w:val="24"/>
          <w:szCs w:val="24"/>
        </w:rPr>
        <w:t>your community (e.g. older people) you should make this</w:t>
      </w:r>
      <w:r w:rsidRPr="0083663B">
        <w:rPr>
          <w:rFonts w:ascii="Arial Rounded MT Bold" w:hAnsi="Arial Rounded MT Bold" w:cs="Times New Roman"/>
          <w:sz w:val="24"/>
          <w:szCs w:val="24"/>
        </w:rPr>
        <w:t xml:space="preserve"> clear in the way you write the outcome.</w:t>
      </w:r>
    </w:p>
    <w:p w:rsidR="0083663B" w:rsidRPr="0083663B" w:rsidRDefault="0083663B" w:rsidP="0083663B">
      <w:pPr>
        <w:rPr>
          <w:rFonts w:ascii="Arial Rounded MT Bold" w:hAnsi="Arial Rounded MT Bold" w:cs="Times New Roman"/>
          <w:i/>
          <w:sz w:val="24"/>
          <w:szCs w:val="24"/>
        </w:rPr>
      </w:pPr>
      <w:r w:rsidRPr="0083663B">
        <w:rPr>
          <w:rFonts w:ascii="Arial Rounded MT Bold" w:hAnsi="Arial Rounded MT Bold" w:cs="Times New Roman"/>
          <w:i/>
          <w:sz w:val="24"/>
          <w:szCs w:val="24"/>
        </w:rPr>
        <w:t>Measurable</w:t>
      </w:r>
    </w:p>
    <w:p w:rsidR="0083663B" w:rsidRPr="0083663B" w:rsidRDefault="0083663B" w:rsidP="0083663B">
      <w:pPr>
        <w:rPr>
          <w:rFonts w:ascii="Arial Rounded MT Bold" w:hAnsi="Arial Rounded MT Bold" w:cs="Times New Roman"/>
          <w:sz w:val="24"/>
          <w:szCs w:val="24"/>
        </w:rPr>
      </w:pPr>
      <w:r w:rsidRPr="0083663B">
        <w:rPr>
          <w:rFonts w:ascii="Arial Rounded MT Bold" w:hAnsi="Arial Rounded MT Bold" w:cs="Times New Roman"/>
          <w:sz w:val="24"/>
          <w:szCs w:val="24"/>
        </w:rPr>
        <w:t>What gets measured gets managed. You must therefore express your outcome in a measurable form. This could be numerical (for example, a percentage improvement in performance) or in another measurable form. Some outcomes are harder to measure (especially so-called soft outcomes) but not impossible, and some may take longer to show themselves. For example, increasing a teenager’s confidence (hard to measure) may increase their likelihood of employment (but not until they leave school).</w:t>
      </w:r>
    </w:p>
    <w:p w:rsidR="0083663B" w:rsidRPr="0083663B" w:rsidRDefault="0083663B" w:rsidP="0083663B">
      <w:pPr>
        <w:rPr>
          <w:rFonts w:ascii="Arial Rounded MT Bold" w:hAnsi="Arial Rounded MT Bold" w:cs="Times New Roman"/>
          <w:i/>
          <w:sz w:val="24"/>
          <w:szCs w:val="24"/>
        </w:rPr>
      </w:pPr>
      <w:r w:rsidRPr="0083663B">
        <w:rPr>
          <w:rFonts w:ascii="Arial Rounded MT Bold" w:hAnsi="Arial Rounded MT Bold" w:cs="Times New Roman"/>
          <w:i/>
          <w:sz w:val="24"/>
          <w:szCs w:val="24"/>
        </w:rPr>
        <w:t>Achievable</w:t>
      </w:r>
    </w:p>
    <w:p w:rsidR="0083663B" w:rsidRPr="0083663B" w:rsidRDefault="0083663B" w:rsidP="0083663B">
      <w:pPr>
        <w:rPr>
          <w:rFonts w:ascii="Arial Rounded MT Bold" w:hAnsi="Arial Rounded MT Bold" w:cs="Times New Roman"/>
          <w:sz w:val="24"/>
          <w:szCs w:val="24"/>
        </w:rPr>
      </w:pPr>
      <w:r w:rsidRPr="0083663B">
        <w:rPr>
          <w:rFonts w:ascii="Arial Rounded MT Bold" w:hAnsi="Arial Rounded MT Bold" w:cs="Times New Roman"/>
          <w:sz w:val="24"/>
          <w:szCs w:val="24"/>
        </w:rPr>
        <w:t>You need to set an outcom</w:t>
      </w:r>
      <w:r>
        <w:rPr>
          <w:rFonts w:ascii="Arial Rounded MT Bold" w:hAnsi="Arial Rounded MT Bold" w:cs="Times New Roman"/>
          <w:sz w:val="24"/>
          <w:szCs w:val="24"/>
        </w:rPr>
        <w:t>e that will stretch those responsible for taking action. This will contribute</w:t>
      </w:r>
      <w:r w:rsidRPr="0083663B">
        <w:rPr>
          <w:rFonts w:ascii="Arial Rounded MT Bold" w:hAnsi="Arial Rounded MT Bold" w:cs="Times New Roman"/>
          <w:sz w:val="24"/>
          <w:szCs w:val="24"/>
        </w:rPr>
        <w:t xml:space="preserve"> to getting the best outcome for your money. But you must not se</w:t>
      </w:r>
      <w:r>
        <w:rPr>
          <w:rFonts w:ascii="Arial Rounded MT Bold" w:hAnsi="Arial Rounded MT Bold" w:cs="Times New Roman"/>
          <w:sz w:val="24"/>
          <w:szCs w:val="24"/>
        </w:rPr>
        <w:t>t the outcome so far beyond people’s capabilities that it</w:t>
      </w:r>
      <w:r w:rsidRPr="0083663B">
        <w:rPr>
          <w:rFonts w:ascii="Arial Rounded MT Bold" w:hAnsi="Arial Rounded MT Bold" w:cs="Times New Roman"/>
          <w:sz w:val="24"/>
          <w:szCs w:val="24"/>
        </w:rPr>
        <w:t xml:space="preserve"> demotivates </w:t>
      </w:r>
      <w:r>
        <w:rPr>
          <w:rFonts w:ascii="Arial Rounded MT Bold" w:hAnsi="Arial Rounded MT Bold" w:cs="Times New Roman"/>
          <w:sz w:val="24"/>
          <w:szCs w:val="24"/>
        </w:rPr>
        <w:t xml:space="preserve">those involved which </w:t>
      </w:r>
      <w:r w:rsidRPr="0083663B">
        <w:rPr>
          <w:rFonts w:ascii="Arial Rounded MT Bold" w:hAnsi="Arial Rounded MT Bold" w:cs="Times New Roman"/>
          <w:sz w:val="24"/>
          <w:szCs w:val="24"/>
        </w:rPr>
        <w:t>may have an adverse effect on performance instead.</w:t>
      </w:r>
    </w:p>
    <w:p w:rsidR="0083663B" w:rsidRPr="0083663B" w:rsidRDefault="0083663B" w:rsidP="0083663B">
      <w:pPr>
        <w:rPr>
          <w:rFonts w:ascii="Arial Rounded MT Bold" w:hAnsi="Arial Rounded MT Bold" w:cs="Times New Roman"/>
          <w:i/>
          <w:sz w:val="24"/>
          <w:szCs w:val="24"/>
        </w:rPr>
      </w:pPr>
      <w:r w:rsidRPr="0083663B">
        <w:rPr>
          <w:rFonts w:ascii="Arial Rounded MT Bold" w:hAnsi="Arial Rounded MT Bold" w:cs="Times New Roman"/>
          <w:i/>
          <w:sz w:val="24"/>
          <w:szCs w:val="24"/>
        </w:rPr>
        <w:t>Realistic</w:t>
      </w:r>
    </w:p>
    <w:p w:rsidR="0083663B" w:rsidRPr="0083663B" w:rsidRDefault="0083663B" w:rsidP="0083663B">
      <w:pPr>
        <w:rPr>
          <w:rFonts w:ascii="Arial Rounded MT Bold" w:hAnsi="Arial Rounded MT Bold" w:cs="Times New Roman"/>
          <w:sz w:val="24"/>
          <w:szCs w:val="24"/>
        </w:rPr>
      </w:pPr>
      <w:r w:rsidRPr="0083663B">
        <w:rPr>
          <w:rFonts w:ascii="Arial Rounded MT Bold" w:hAnsi="Arial Rounded MT Bold" w:cs="Times New Roman"/>
          <w:sz w:val="24"/>
          <w:szCs w:val="24"/>
        </w:rPr>
        <w:t>You need to set ou</w:t>
      </w:r>
      <w:r>
        <w:rPr>
          <w:rFonts w:ascii="Arial Rounded MT Bold" w:hAnsi="Arial Rounded MT Bold" w:cs="Times New Roman"/>
          <w:sz w:val="24"/>
          <w:szCs w:val="24"/>
        </w:rPr>
        <w:t>tcomes that are within</w:t>
      </w:r>
      <w:r w:rsidRPr="0083663B">
        <w:rPr>
          <w:rFonts w:ascii="Arial Rounded MT Bold" w:hAnsi="Arial Rounded MT Bold" w:cs="Times New Roman"/>
          <w:sz w:val="24"/>
          <w:szCs w:val="24"/>
        </w:rPr>
        <w:t xml:space="preserve"> reach. For example, if you wish to set outcomes for the wellbeing of older people, it is reasonable to assign an outcome for their health to a health care provider.  But it would be unreasonable to assign to the </w:t>
      </w:r>
      <w:r w:rsidRPr="0083663B">
        <w:rPr>
          <w:rFonts w:ascii="Arial Rounded MT Bold" w:hAnsi="Arial Rounded MT Bold" w:cs="Times New Roman"/>
          <w:sz w:val="24"/>
          <w:szCs w:val="24"/>
        </w:rPr>
        <w:lastRenderedPageBreak/>
        <w:t xml:space="preserve">health provider an outcome for the quality of social housing. You might assign that to </w:t>
      </w:r>
      <w:r>
        <w:rPr>
          <w:rFonts w:ascii="Arial Rounded MT Bold" w:hAnsi="Arial Rounded MT Bold" w:cs="Times New Roman"/>
          <w:sz w:val="24"/>
          <w:szCs w:val="24"/>
        </w:rPr>
        <w:t>a local housing association for example.</w:t>
      </w:r>
    </w:p>
    <w:p w:rsidR="0083663B" w:rsidRPr="0083663B" w:rsidRDefault="0083663B" w:rsidP="0083663B">
      <w:pPr>
        <w:rPr>
          <w:rFonts w:ascii="Arial Rounded MT Bold" w:hAnsi="Arial Rounded MT Bold" w:cs="Times New Roman"/>
          <w:i/>
          <w:sz w:val="24"/>
          <w:szCs w:val="24"/>
        </w:rPr>
      </w:pPr>
      <w:r w:rsidRPr="0083663B">
        <w:rPr>
          <w:rFonts w:ascii="Arial Rounded MT Bold" w:hAnsi="Arial Rounded MT Bold" w:cs="Times New Roman"/>
          <w:i/>
          <w:sz w:val="24"/>
          <w:szCs w:val="24"/>
        </w:rPr>
        <w:t>Timebound</w:t>
      </w:r>
    </w:p>
    <w:p w:rsidR="0083663B" w:rsidRPr="0083663B" w:rsidRDefault="0083663B" w:rsidP="0083663B">
      <w:pPr>
        <w:rPr>
          <w:rFonts w:ascii="Arial Rounded MT Bold" w:hAnsi="Arial Rounded MT Bold" w:cs="Times New Roman"/>
          <w:sz w:val="24"/>
          <w:szCs w:val="24"/>
        </w:rPr>
      </w:pPr>
      <w:r w:rsidRPr="0083663B">
        <w:rPr>
          <w:rFonts w:ascii="Arial Rounded MT Bold" w:hAnsi="Arial Rounded MT Bold" w:cs="Times New Roman"/>
          <w:sz w:val="24"/>
          <w:szCs w:val="24"/>
        </w:rPr>
        <w:t xml:space="preserve">You must </w:t>
      </w:r>
      <w:r w:rsidR="00F7696D">
        <w:rPr>
          <w:rFonts w:ascii="Arial Rounded MT Bold" w:hAnsi="Arial Rounded MT Bold" w:cs="Times New Roman"/>
          <w:sz w:val="24"/>
          <w:szCs w:val="24"/>
        </w:rPr>
        <w:t>make clear by when the outcome</w:t>
      </w:r>
      <w:r w:rsidRPr="0083663B">
        <w:rPr>
          <w:rFonts w:ascii="Arial Rounded MT Bold" w:hAnsi="Arial Rounded MT Bold" w:cs="Times New Roman"/>
          <w:sz w:val="24"/>
          <w:szCs w:val="24"/>
        </w:rPr>
        <w:t xml:space="preserve"> is to be achieved.</w:t>
      </w:r>
    </w:p>
    <w:p w:rsidR="0083663B" w:rsidRPr="0083663B" w:rsidRDefault="0083663B" w:rsidP="00BD7C32">
      <w:pPr>
        <w:rPr>
          <w:rFonts w:ascii="Arial Rounded MT Bold" w:eastAsia="Times New Roman" w:hAnsi="Arial Rounded MT Bold" w:cs="Times New Roman"/>
          <w:color w:val="6CA163"/>
          <w:kern w:val="36"/>
          <w:sz w:val="24"/>
          <w:szCs w:val="24"/>
          <w:lang w:eastAsia="en-GB"/>
        </w:rPr>
      </w:pPr>
    </w:p>
    <w:p w:rsidR="0083663B" w:rsidRPr="00864EE1" w:rsidRDefault="0083663B" w:rsidP="00BD7C32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</w:p>
    <w:p w:rsidR="006A378F" w:rsidRDefault="006A378F" w:rsidP="00DF3C49">
      <w:pPr>
        <w:rPr>
          <w:rFonts w:ascii="Arial Rounded MT Bold" w:hAnsi="Arial Rounded MT Bold"/>
          <w:sz w:val="24"/>
          <w:szCs w:val="24"/>
        </w:rPr>
      </w:pPr>
    </w:p>
    <w:sectPr w:rsidR="006A378F" w:rsidSect="00BD7C32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32" w:rsidRDefault="00BD7C32" w:rsidP="00BD7C32">
      <w:pPr>
        <w:spacing w:after="0" w:line="240" w:lineRule="auto"/>
      </w:pPr>
      <w:r>
        <w:separator/>
      </w:r>
    </w:p>
  </w:endnote>
  <w:end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32" w:rsidRDefault="00BD7C32" w:rsidP="00BD7C32">
      <w:pPr>
        <w:spacing w:after="0" w:line="240" w:lineRule="auto"/>
      </w:pPr>
      <w:r>
        <w:separator/>
      </w:r>
    </w:p>
  </w:footnote>
  <w:foot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307A"/>
    <w:multiLevelType w:val="hybridMultilevel"/>
    <w:tmpl w:val="AF52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0D6"/>
    <w:multiLevelType w:val="hybridMultilevel"/>
    <w:tmpl w:val="36F0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6581"/>
    <w:multiLevelType w:val="hybridMultilevel"/>
    <w:tmpl w:val="C62E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A3768"/>
    <w:multiLevelType w:val="hybridMultilevel"/>
    <w:tmpl w:val="9FAA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73E"/>
    <w:multiLevelType w:val="hybridMultilevel"/>
    <w:tmpl w:val="85BA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1EFE"/>
    <w:multiLevelType w:val="hybridMultilevel"/>
    <w:tmpl w:val="236E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E750D"/>
    <w:multiLevelType w:val="hybridMultilevel"/>
    <w:tmpl w:val="8C7877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2E20D93"/>
    <w:multiLevelType w:val="hybridMultilevel"/>
    <w:tmpl w:val="CD98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86EC0"/>
    <w:multiLevelType w:val="hybridMultilevel"/>
    <w:tmpl w:val="155E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6"/>
    <w:rsid w:val="002723CD"/>
    <w:rsid w:val="002B1CB6"/>
    <w:rsid w:val="00471203"/>
    <w:rsid w:val="005C432E"/>
    <w:rsid w:val="005D7B1D"/>
    <w:rsid w:val="00616D96"/>
    <w:rsid w:val="006374CE"/>
    <w:rsid w:val="006A378F"/>
    <w:rsid w:val="007442F6"/>
    <w:rsid w:val="00820060"/>
    <w:rsid w:val="0083663B"/>
    <w:rsid w:val="00836D98"/>
    <w:rsid w:val="00864EE1"/>
    <w:rsid w:val="00885605"/>
    <w:rsid w:val="00B574C4"/>
    <w:rsid w:val="00BD7C32"/>
    <w:rsid w:val="00C320AF"/>
    <w:rsid w:val="00C32388"/>
    <w:rsid w:val="00CF706D"/>
    <w:rsid w:val="00DF3C49"/>
    <w:rsid w:val="00E91422"/>
    <w:rsid w:val="00EB29D4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F24B"/>
  <w15:chartTrackingRefBased/>
  <w15:docId w15:val="{33D1F46A-F79C-4205-9E75-DEA7F7A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ew1">
    <w:name w:val="Andrew1"/>
    <w:basedOn w:val="Heading1"/>
    <w:link w:val="Andrew1Char"/>
    <w:qFormat/>
    <w:rsid w:val="005C432E"/>
    <w:pPr>
      <w:spacing w:line="240" w:lineRule="auto"/>
    </w:pPr>
    <w:rPr>
      <w:b/>
      <w:color w:val="000000" w:themeColor="text1"/>
    </w:rPr>
  </w:style>
  <w:style w:type="character" w:customStyle="1" w:styleId="Andrew1Char">
    <w:name w:val="Andrew1 Char"/>
    <w:basedOn w:val="Heading1Char"/>
    <w:link w:val="Andrew1"/>
    <w:rsid w:val="005C432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4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32"/>
  </w:style>
  <w:style w:type="paragraph" w:styleId="Footer">
    <w:name w:val="footer"/>
    <w:basedOn w:val="Normal"/>
    <w:link w:val="Foot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32"/>
  </w:style>
  <w:style w:type="character" w:styleId="Hyperlink">
    <w:name w:val="Hyperlink"/>
    <w:basedOn w:val="DefaultParagraphFont"/>
    <w:uiPriority w:val="99"/>
    <w:unhideWhenUsed/>
    <w:rsid w:val="005D7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Paterson</dc:creator>
  <cp:keywords/>
  <dc:description/>
  <cp:lastModifiedBy>Andrew Paterson</cp:lastModifiedBy>
  <cp:revision>12</cp:revision>
  <dcterms:created xsi:type="dcterms:W3CDTF">2017-03-06T14:11:00Z</dcterms:created>
  <dcterms:modified xsi:type="dcterms:W3CDTF">2017-03-15T17:20:00Z</dcterms:modified>
</cp:coreProperties>
</file>